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before="280" w:line="259" w:lineRule="auto"/>
        <w:rPr>
          <w:b w:val="1"/>
          <w:color w:val="000000"/>
          <w:sz w:val="32"/>
          <w:szCs w:val="32"/>
        </w:rPr>
      </w:pPr>
      <w:bookmarkStart w:colFirst="0" w:colLast="0" w:name="_heading=h.zhzhzshpneii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Vybrané argumenty PRO přijetí anglo-francouzského plánu na </w:t>
      </w:r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postoupení území:</w:t>
      </w:r>
    </w:p>
    <w:p w:rsidR="00000000" w:rsidDel="00000000" w:rsidP="00000000" w:rsidRDefault="00000000" w:rsidRPr="00000000" w14:paraId="00000002">
      <w:pPr>
        <w:ind w:left="720" w:firstLine="0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Zabránění válce. </w:t>
      </w:r>
      <w:r w:rsidDel="00000000" w:rsidR="00000000" w:rsidRPr="00000000">
        <w:rPr>
          <w:sz w:val="32"/>
          <w:szCs w:val="32"/>
          <w:rtl w:val="0"/>
        </w:rPr>
        <w:t xml:space="preserve">Válka přinese velké ztráty na životech. Pokud se Sudety postoupí bez boje, naši nevinní občané nemusí přijít o život.</w:t>
      </w:r>
    </w:p>
    <w:p w:rsidR="00000000" w:rsidDel="00000000" w:rsidP="00000000" w:rsidRDefault="00000000" w:rsidRPr="00000000" w14:paraId="00000004">
      <w:pPr>
        <w:ind w:left="1440" w:firstLine="0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Mezinárodní tlak.</w:t>
      </w:r>
      <w:r w:rsidDel="00000000" w:rsidR="00000000" w:rsidRPr="00000000">
        <w:rPr>
          <w:sz w:val="32"/>
          <w:szCs w:val="32"/>
          <w:rtl w:val="0"/>
        </w:rPr>
        <w:t xml:space="preserve"> Anglie a Francie na nás tlačí, abychom ustoupili. Německo je pro ně velmoc s oprávněnými požadavky a my jsme vnímáni jako malý neústupný stát.</w:t>
      </w:r>
    </w:p>
    <w:p w:rsidR="00000000" w:rsidDel="00000000" w:rsidP="00000000" w:rsidRDefault="00000000" w:rsidRPr="00000000" w14:paraId="00000006">
      <w:pPr>
        <w:ind w:left="1440" w:firstLine="0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160" w:line="259" w:lineRule="auto"/>
        <w:ind w:left="720" w:hanging="360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Jsme v tom sami.</w:t>
      </w:r>
      <w:r w:rsidDel="00000000" w:rsidR="00000000" w:rsidRPr="00000000">
        <w:rPr>
          <w:sz w:val="32"/>
          <w:szCs w:val="32"/>
          <w:rtl w:val="0"/>
        </w:rPr>
        <w:t xml:space="preserve"> Sověti slibují, že pomůžou, jen když se přidá Francie. Pomoc Francie je podmíněna souhlasem všech z římského paktu, tedy i Německa. A Německo nebude přece schvalovat útok proti sobě. </w:t>
      </w:r>
    </w:p>
    <w:p w:rsidR="00000000" w:rsidDel="00000000" w:rsidP="00000000" w:rsidRDefault="00000000" w:rsidRPr="00000000" w14:paraId="00000008">
      <w:pPr>
        <w:spacing w:after="160" w:line="259" w:lineRule="auto"/>
        <w:ind w:left="720" w:firstLine="0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160" w:line="259" w:lineRule="auto"/>
        <w:ind w:left="720" w:hanging="360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Neubráníme se. </w:t>
      </w:r>
      <w:r w:rsidDel="00000000" w:rsidR="00000000" w:rsidRPr="00000000">
        <w:rPr>
          <w:sz w:val="32"/>
          <w:szCs w:val="32"/>
          <w:rtl w:val="0"/>
        </w:rPr>
        <w:t xml:space="preserve">Je to ČSR proti Německu, Maďarsku a Polsku</w:t>
      </w:r>
      <w:r w:rsidDel="00000000" w:rsidR="00000000" w:rsidRPr="00000000">
        <w:rPr>
          <w:sz w:val="32"/>
          <w:szCs w:val="32"/>
          <w:rtl w:val="0"/>
        </w:rPr>
        <w:t xml:space="preserve">. O</w:t>
      </w:r>
      <w:r w:rsidDel="00000000" w:rsidR="00000000" w:rsidRPr="00000000">
        <w:rPr>
          <w:sz w:val="32"/>
          <w:szCs w:val="32"/>
          <w:rtl w:val="0"/>
        </w:rPr>
        <w:t xml:space="preserve">pevnění není dobudováno a mají </w:t>
      </w:r>
      <w:r w:rsidDel="00000000" w:rsidR="00000000" w:rsidRPr="00000000">
        <w:rPr>
          <w:sz w:val="32"/>
          <w:szCs w:val="32"/>
          <w:rtl w:val="0"/>
        </w:rPr>
        <w:t xml:space="preserve">čtyřnásobnou</w:t>
      </w:r>
      <w:r w:rsidDel="00000000" w:rsidR="00000000" w:rsidRPr="00000000">
        <w:rPr>
          <w:sz w:val="32"/>
          <w:szCs w:val="32"/>
          <w:rtl w:val="0"/>
        </w:rPr>
        <w:t xml:space="preserve"> armádní převahu. </w:t>
      </w:r>
    </w:p>
    <w:p w:rsidR="00000000" w:rsidDel="00000000" w:rsidP="00000000" w:rsidRDefault="00000000" w:rsidRPr="00000000" w14:paraId="0000000A">
      <w:pPr>
        <w:ind w:left="720" w:firstLine="0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Poválečné sankce nezvládneme. </w:t>
      </w:r>
      <w:r w:rsidDel="00000000" w:rsidR="00000000" w:rsidRPr="00000000">
        <w:rPr>
          <w:sz w:val="32"/>
          <w:szCs w:val="32"/>
          <w:rtl w:val="0"/>
        </w:rPr>
        <w:t xml:space="preserve">V případě konfliktu by nebylo ČSR v pozici oběti, ale bylo by mezinárodně vnímáno jako viník války. </w:t>
      </w:r>
    </w:p>
    <w:p w:rsidR="00000000" w:rsidDel="00000000" w:rsidP="00000000" w:rsidRDefault="00000000" w:rsidRPr="00000000" w14:paraId="0000000C">
      <w:pPr>
        <w:spacing w:after="160" w:line="259" w:lineRule="auto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left="720" w:firstLine="0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40" w:before="240" w:line="259" w:lineRule="auto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240" w:before="240" w:line="259" w:lineRule="auto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="259" w:lineRule="auto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40" w:before="240" w:line="259" w:lineRule="auto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Style w:val="Heading3"/>
        <w:keepNext w:val="0"/>
        <w:keepLines w:val="0"/>
        <w:spacing w:before="280" w:line="259" w:lineRule="auto"/>
        <w:rPr>
          <w:b w:val="1"/>
          <w:color w:val="000000"/>
          <w:sz w:val="32"/>
          <w:szCs w:val="32"/>
        </w:rPr>
      </w:pPr>
      <w:bookmarkStart w:colFirst="0" w:colLast="0" w:name="_heading=h.vjsjxf6jgz7m" w:id="1"/>
      <w:bookmarkEnd w:id="1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Vybrané argumenty PROTI přijetí anglo-francouzského plánu na </w:t>
      </w:r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postoupení území: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after="160" w:line="259" w:lineRule="auto"/>
        <w:ind w:left="720" w:hanging="360"/>
        <w:rPr>
          <w:sz w:val="32"/>
          <w:szCs w:val="32"/>
        </w:rPr>
      </w:pPr>
      <w:bookmarkStart w:colFirst="0" w:colLast="0" w:name="_heading=h.bvhc8irsjmyb" w:id="2"/>
      <w:bookmarkEnd w:id="2"/>
      <w:r w:rsidDel="00000000" w:rsidR="00000000" w:rsidRPr="00000000">
        <w:rPr>
          <w:b w:val="1"/>
          <w:sz w:val="32"/>
          <w:szCs w:val="32"/>
          <w:rtl w:val="0"/>
        </w:rPr>
        <w:t xml:space="preserve">Narušení suverenity Československa</w:t>
      </w:r>
      <w:r w:rsidDel="00000000" w:rsidR="00000000" w:rsidRPr="00000000">
        <w:rPr>
          <w:sz w:val="32"/>
          <w:szCs w:val="32"/>
          <w:rtl w:val="0"/>
        </w:rPr>
        <w:t xml:space="preserve">. Postoupení Sudet znamená, že Československo ztrátí kontrolu nad svým vlastním územím. Budeme vnímáni za slabé a to může lákat další agresory s územními nároky. </w:t>
      </w:r>
    </w:p>
    <w:p w:rsidR="00000000" w:rsidDel="00000000" w:rsidP="00000000" w:rsidRDefault="00000000" w:rsidRPr="00000000" w14:paraId="00000015">
      <w:pPr>
        <w:spacing w:after="160" w:line="259" w:lineRule="auto"/>
        <w:ind w:left="720" w:firstLine="0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after="160" w:line="259" w:lineRule="auto"/>
        <w:ind w:left="720" w:hanging="360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Ekonomické a hospodářské ochromení země. </w:t>
      </w:r>
      <w:r w:rsidDel="00000000" w:rsidR="00000000" w:rsidRPr="00000000">
        <w:rPr>
          <w:sz w:val="32"/>
          <w:szCs w:val="32"/>
          <w:rtl w:val="0"/>
        </w:rPr>
        <w:t xml:space="preserve">Ztráta třetiny území, a ještě více průmyslu, by významně poškodila ekonomiku, stabilitu země a životní podmínky obyvatel.</w:t>
      </w:r>
    </w:p>
    <w:p w:rsidR="00000000" w:rsidDel="00000000" w:rsidP="00000000" w:rsidRDefault="00000000" w:rsidRPr="00000000" w14:paraId="00000017">
      <w:pPr>
        <w:spacing w:after="160" w:line="259" w:lineRule="auto"/>
        <w:ind w:left="720" w:firstLine="0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after="160" w:line="259" w:lineRule="auto"/>
        <w:ind w:left="720" w:hanging="360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Diskriminace Čechoslováků.</w:t>
      </w:r>
      <w:r w:rsidDel="00000000" w:rsidR="00000000" w:rsidRPr="00000000">
        <w:rPr>
          <w:sz w:val="32"/>
          <w:szCs w:val="32"/>
          <w:rtl w:val="0"/>
        </w:rPr>
        <w:t xml:space="preserve"> Obyvatelé Československa v pohraničí se octnou pod fašistickou nadvládou a budou diskriminováni a pronásledování. </w:t>
      </w:r>
    </w:p>
    <w:p w:rsidR="00000000" w:rsidDel="00000000" w:rsidP="00000000" w:rsidRDefault="00000000" w:rsidRPr="00000000" w14:paraId="00000019">
      <w:pPr>
        <w:spacing w:after="160" w:line="259" w:lineRule="auto"/>
        <w:ind w:left="720" w:firstLine="0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after="160" w:line="259" w:lineRule="auto"/>
        <w:ind w:left="720" w:hanging="360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Ztráta páteře a národní hrdosti.</w:t>
      </w:r>
      <w:r w:rsidDel="00000000" w:rsidR="00000000" w:rsidRPr="00000000">
        <w:rPr>
          <w:sz w:val="32"/>
          <w:szCs w:val="32"/>
          <w:rtl w:val="0"/>
        </w:rPr>
        <w:t xml:space="preserve"> Kapitulace podlomí morálku všech, co chtějí bránit republiku a Hitlera nezastaví. Zlu se nemá ustupovat.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160" w:line="259" w:lineRule="auto"/>
        <w:ind w:left="720" w:firstLine="0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after="160" w:line="259" w:lineRule="auto"/>
        <w:ind w:left="720" w:hanging="360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Jde o osud celé Evropy.</w:t>
      </w:r>
      <w:r w:rsidDel="00000000" w:rsidR="00000000" w:rsidRPr="00000000">
        <w:rPr>
          <w:sz w:val="32"/>
          <w:szCs w:val="32"/>
          <w:rtl w:val="0"/>
        </w:rPr>
        <w:t xml:space="preserve"> Nejen ČSR,</w:t>
      </w:r>
      <w:r w:rsidDel="00000000" w:rsidR="00000000" w:rsidRPr="00000000">
        <w:rPr>
          <w:b w:val="1"/>
          <w:sz w:val="32"/>
          <w:szCs w:val="32"/>
          <w:rtl w:val="0"/>
        </w:rPr>
        <w:t xml:space="preserve"> </w:t>
      </w:r>
      <w:r w:rsidDel="00000000" w:rsidR="00000000" w:rsidRPr="00000000">
        <w:rPr>
          <w:sz w:val="32"/>
          <w:szCs w:val="32"/>
          <w:rtl w:val="0"/>
        </w:rPr>
        <w:t xml:space="preserve">ale i další státy, zejména Francie, se vzdává dobré obranné pozice pro zastavení agresora.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240" w:before="240" w:line="259" w:lineRule="auto"/>
        <w:rPr>
          <w:sz w:val="32"/>
          <w:szCs w:val="32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c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character" w:styleId="Standardnpsmoodstavce" w:default="1">
    <w:name w:val="Default Paragraph Font"/>
    <w:uiPriority w:val="1"/>
    <w:semiHidden w:val="1"/>
    <w:unhideWhenUsed w:val="1"/>
  </w:style>
  <w:style w:type="table" w:styleId="Normlntabulka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seznamu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2hUBwQ+84Yhzg6hvnwKc94LNNmQ==">CgMxLjAyDmguemh6aHpzaHBuZWlpMg5oLnZqc2p4ZjZqZ3o3bTIOaC5idmhjOGlyc2pteWI4AHIhMUhVbGpZQUpWbk0yRzlpODkxbTd4YnMwNGlSQ0lpLVRw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2025-08-23T07:53:00Z</dcterms:created>
  <dc:creator>Kateřina Kamrlová</dc:creator>
</cp:coreProperties>
</file>